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B3DD" w14:textId="77777777" w:rsidR="00585F9A" w:rsidRDefault="00585F9A" w:rsidP="00585F9A">
      <w:r>
        <w:rPr>
          <w:rFonts w:hint="eastAsia"/>
        </w:rPr>
        <w:t>男子って・・こんなのうちの子だけ・・？</w:t>
      </w:r>
    </w:p>
    <w:p w14:paraId="5EB7166B" w14:textId="7C65DA68" w:rsidR="00585F9A" w:rsidRDefault="00585F9A" w:rsidP="00585F9A">
      <w:r>
        <w:rPr>
          <w:rFonts w:hint="eastAsia"/>
        </w:rPr>
        <w:t xml:space="preserve">　～</w:t>
      </w:r>
      <w:r>
        <w:t xml:space="preserve"> 男の子を持つ保護者さんへエールを！！ ～</w:t>
      </w:r>
    </w:p>
    <w:p w14:paraId="355DCE93" w14:textId="77777777" w:rsidR="00585F9A" w:rsidRDefault="00585F9A" w:rsidP="00585F9A"/>
    <w:p w14:paraId="0FB5EBF5" w14:textId="77777777" w:rsidR="00585F9A" w:rsidRDefault="00585F9A" w:rsidP="00585F9A">
      <w:r>
        <w:rPr>
          <w:rFonts w:hint="eastAsia"/>
        </w:rPr>
        <w:t xml:space="preserve">　　男の子は「宇宙人」</w:t>
      </w:r>
    </w:p>
    <w:p w14:paraId="5129CC1A" w14:textId="77777777" w:rsidR="00585F9A" w:rsidRDefault="00585F9A" w:rsidP="00585F9A"/>
    <w:p w14:paraId="4B87E0D4" w14:textId="77777777" w:rsidR="00585F9A" w:rsidRDefault="00585F9A" w:rsidP="00585F9A">
      <w:r>
        <w:rPr>
          <w:rFonts w:hint="eastAsia"/>
        </w:rPr>
        <w:t xml:space="preserve">　「忘れ物がなくなりません・・」　「何度言っても聞きません・・」</w:t>
      </w:r>
    </w:p>
    <w:p w14:paraId="36C9079F" w14:textId="77777777" w:rsidR="00585F9A" w:rsidRDefault="00585F9A" w:rsidP="00585F9A">
      <w:r>
        <w:rPr>
          <w:rFonts w:hint="eastAsia"/>
        </w:rPr>
        <w:t xml:space="preserve">　「ゲームを始めたら、終わりがありません・・」</w:t>
      </w:r>
    </w:p>
    <w:p w14:paraId="59363A19" w14:textId="77777777" w:rsidR="00585F9A" w:rsidRDefault="00585F9A" w:rsidP="00585F9A">
      <w:r>
        <w:rPr>
          <w:rFonts w:hint="eastAsia"/>
        </w:rPr>
        <w:t xml:space="preserve">　「注意した直後から、注意したことをしています・・」</w:t>
      </w:r>
    </w:p>
    <w:p w14:paraId="105FBB09" w14:textId="77777777" w:rsidR="00585F9A" w:rsidRDefault="00585F9A" w:rsidP="00585F9A"/>
    <w:p w14:paraId="4396F59A" w14:textId="77777777" w:rsidR="00585F9A" w:rsidRDefault="00585F9A" w:rsidP="00585F9A">
      <w:r>
        <w:rPr>
          <w:rFonts w:hint="eastAsia"/>
        </w:rPr>
        <w:t>・・これら全て、男の子を持つお母さんの心の叫びです（笑）</w:t>
      </w:r>
    </w:p>
    <w:p w14:paraId="1158EAAB" w14:textId="77777777" w:rsidR="00585F9A" w:rsidRDefault="00585F9A" w:rsidP="00585F9A"/>
    <w:p w14:paraId="1B2F4DCF" w14:textId="77777777" w:rsidR="00585F9A" w:rsidRDefault="00585F9A" w:rsidP="00585F9A">
      <w:r>
        <w:rPr>
          <w:rFonts w:hint="eastAsia"/>
        </w:rPr>
        <w:t xml:space="preserve">　男の子は「宇宙人」とよく言われますが、そんな我が子と日々の壮絶なバトル・・。保護者の皆様、毎日本当にお疲れ様です。</w:t>
      </w:r>
    </w:p>
    <w:p w14:paraId="00C8ADB5" w14:textId="77777777" w:rsidR="00585F9A" w:rsidRDefault="00585F9A" w:rsidP="00585F9A"/>
    <w:p w14:paraId="2DBCB260" w14:textId="77777777" w:rsidR="00585F9A" w:rsidRDefault="00585F9A" w:rsidP="00585F9A">
      <w:r>
        <w:rPr>
          <w:rFonts w:hint="eastAsia"/>
        </w:rPr>
        <w:t xml:space="preserve">　今回のＭＡＣ　ＮＥＷＳはそんな「男の子の特性」についてまとめてみようと思います。</w:t>
      </w:r>
    </w:p>
    <w:p w14:paraId="3B13DA81" w14:textId="77777777" w:rsidR="00585F9A" w:rsidRDefault="00585F9A" w:rsidP="00585F9A">
      <w:r>
        <w:rPr>
          <w:rFonts w:hint="eastAsia"/>
        </w:rPr>
        <w:t>男の子を育てるのは、</w:t>
      </w:r>
    </w:p>
    <w:p w14:paraId="03B24CBD" w14:textId="77777777" w:rsidR="00585F9A" w:rsidRDefault="00585F9A" w:rsidP="00585F9A">
      <w:r>
        <w:rPr>
          <w:rFonts w:hint="eastAsia"/>
        </w:rPr>
        <w:t xml:space="preserve">　　女の子の</w:t>
      </w:r>
      <w:r>
        <w:t>100倍大変！？</w:t>
      </w:r>
    </w:p>
    <w:p w14:paraId="6A369D90" w14:textId="77777777" w:rsidR="00585F9A" w:rsidRDefault="00585F9A" w:rsidP="00585F9A"/>
    <w:p w14:paraId="4C479246" w14:textId="77777777" w:rsidR="00585F9A" w:rsidRDefault="00585F9A" w:rsidP="00585F9A">
      <w:r>
        <w:rPr>
          <w:rFonts w:hint="eastAsia"/>
        </w:rPr>
        <w:t xml:space="preserve">　こう語るのは日本親勉アカデミー代表理事を務める小室尚子氏です。</w:t>
      </w:r>
    </w:p>
    <w:p w14:paraId="70C37605" w14:textId="77777777" w:rsidR="00585F9A" w:rsidRDefault="00585F9A" w:rsidP="00585F9A"/>
    <w:p w14:paraId="1593A1EB" w14:textId="77777777" w:rsidR="00585F9A" w:rsidRDefault="00585F9A" w:rsidP="00585F9A">
      <w:r>
        <w:rPr>
          <w:rFonts w:hint="eastAsia"/>
        </w:rPr>
        <w:t xml:space="preserve">　この方は今まで</w:t>
      </w:r>
      <w:r>
        <w:t>1万2000人を超えるお子さんを指導された先生で、その保護者とも多くの面談をされてきました。そんな中で圧倒的に多いのが男の子に関する悩みです。</w:t>
      </w:r>
    </w:p>
    <w:p w14:paraId="5BB770D6" w14:textId="77777777" w:rsidR="00585F9A" w:rsidRDefault="00585F9A" w:rsidP="00585F9A"/>
    <w:p w14:paraId="2770B1FD" w14:textId="77777777" w:rsidR="00585F9A" w:rsidRDefault="00585F9A" w:rsidP="00585F9A">
      <w:r>
        <w:rPr>
          <w:rFonts w:hint="eastAsia"/>
        </w:rPr>
        <w:t xml:space="preserve">　悩みの内容はまさに先述のような内容です・・。</w:t>
      </w:r>
    </w:p>
    <w:p w14:paraId="2968EE22" w14:textId="77777777" w:rsidR="00585F9A" w:rsidRDefault="00585F9A" w:rsidP="00585F9A"/>
    <w:p w14:paraId="3984632C" w14:textId="77777777" w:rsidR="00585F9A" w:rsidRDefault="00585F9A" w:rsidP="00585F9A">
      <w:r>
        <w:rPr>
          <w:rFonts w:hint="eastAsia"/>
        </w:rPr>
        <w:t xml:space="preserve">　個人的な感覚では、同級生でも男の子は女の子のマイナス</w:t>
      </w:r>
      <w:r>
        <w:t>2歳くらいかな？と感じていたのですが、小室氏も著書で全く同じ事を書かれていました。</w:t>
      </w:r>
    </w:p>
    <w:p w14:paraId="26DD5A24" w14:textId="77777777" w:rsidR="00585F9A" w:rsidRDefault="00585F9A" w:rsidP="00585F9A">
      <w:r>
        <w:rPr>
          <w:rFonts w:hint="eastAsia"/>
        </w:rPr>
        <w:t xml:space="preserve">　中学</w:t>
      </w:r>
      <w:r>
        <w:t>3年生と進路相談をしていても女子は、</w:t>
      </w:r>
    </w:p>
    <w:p w14:paraId="14D7D1AD" w14:textId="77777777" w:rsidR="00585F9A" w:rsidRDefault="00585F9A" w:rsidP="00585F9A"/>
    <w:p w14:paraId="36938EF9" w14:textId="77777777" w:rsidR="00585F9A" w:rsidRDefault="00585F9A" w:rsidP="00585F9A">
      <w:r>
        <w:rPr>
          <w:rFonts w:hint="eastAsia"/>
        </w:rPr>
        <w:t xml:space="preserve">　「将来の夢は○○で、その勉強をするには△△高校に行かないといけないし、そのためにはこのくらいの成績を取らないとダメだから、もう少し頑張って勉強する！」</w:t>
      </w:r>
    </w:p>
    <w:p w14:paraId="55E0B7FA" w14:textId="77777777" w:rsidR="00585F9A" w:rsidRDefault="00585F9A" w:rsidP="00585F9A"/>
    <w:p w14:paraId="28FEE3A3" w14:textId="77777777" w:rsidR="00585F9A" w:rsidRDefault="00585F9A" w:rsidP="00585F9A">
      <w:r>
        <w:rPr>
          <w:rFonts w:hint="eastAsia"/>
        </w:rPr>
        <w:t xml:space="preserve">　というような建設的な会話になるのですが、男子は</w:t>
      </w:r>
    </w:p>
    <w:p w14:paraId="556FBAAE" w14:textId="77777777" w:rsidR="00585F9A" w:rsidRDefault="00585F9A" w:rsidP="00585F9A"/>
    <w:p w14:paraId="3A599694" w14:textId="77777777" w:rsidR="00585F9A" w:rsidRDefault="00585F9A" w:rsidP="00585F9A">
      <w:r>
        <w:rPr>
          <w:rFonts w:hint="eastAsia"/>
        </w:rPr>
        <w:t xml:space="preserve">　「将来の夢ですか？ん～・・サラリーマン。志望校は○○高校です。なぜって？先輩が</w:t>
      </w:r>
      <w:r>
        <w:rPr>
          <w:rFonts w:hint="eastAsia"/>
        </w:rPr>
        <w:lastRenderedPageBreak/>
        <w:t>ここに通っていて、むっちゃいいよ！って言ってたから～」</w:t>
      </w:r>
    </w:p>
    <w:p w14:paraId="19F27ECA" w14:textId="77777777" w:rsidR="00585F9A" w:rsidRDefault="00585F9A" w:rsidP="00585F9A"/>
    <w:p w14:paraId="06F6C8C1" w14:textId="77777777" w:rsidR="00585F9A" w:rsidRDefault="00585F9A" w:rsidP="00585F9A">
      <w:r>
        <w:rPr>
          <w:rFonts w:hint="eastAsia"/>
        </w:rPr>
        <w:t xml:space="preserve">　・・・毎年、男子との進路相談はため息が止まりません</w:t>
      </w:r>
      <w:r>
        <w:t>(-_-;)</w:t>
      </w:r>
    </w:p>
    <w:p w14:paraId="44803E86" w14:textId="77777777" w:rsidR="00585F9A" w:rsidRDefault="00585F9A" w:rsidP="00585F9A">
      <w:r>
        <w:rPr>
          <w:rFonts w:hint="eastAsia"/>
        </w:rPr>
        <w:t xml:space="preserve">　男子と女子の特性の違い</w:t>
      </w:r>
    </w:p>
    <w:p w14:paraId="06EB6D2E" w14:textId="77777777" w:rsidR="00585F9A" w:rsidRDefault="00585F9A" w:rsidP="00585F9A"/>
    <w:p w14:paraId="10C830AA" w14:textId="77777777" w:rsidR="00585F9A" w:rsidRDefault="00585F9A" w:rsidP="00585F9A">
      <w:r>
        <w:rPr>
          <w:rFonts w:hint="eastAsia"/>
        </w:rPr>
        <w:t xml:space="preserve">　左下の図をご覧下さい。ざっと比べるだけで、これほどの大きな差があります。</w:t>
      </w:r>
    </w:p>
    <w:p w14:paraId="6AFFB103" w14:textId="77777777" w:rsidR="00585F9A" w:rsidRDefault="00585F9A" w:rsidP="00585F9A"/>
    <w:p w14:paraId="6E36B653" w14:textId="77777777" w:rsidR="00585F9A" w:rsidRDefault="00585F9A" w:rsidP="00585F9A">
      <w:r>
        <w:rPr>
          <w:rFonts w:hint="eastAsia"/>
        </w:rPr>
        <w:t xml:space="preserve">　ではその男子の特性をうまく生かし、どのように接していけば良いのでしょうか？</w:t>
      </w:r>
    </w:p>
    <w:p w14:paraId="43FD8045" w14:textId="77777777" w:rsidR="00585F9A" w:rsidRDefault="00585F9A" w:rsidP="00585F9A"/>
    <w:p w14:paraId="6F2EA31E" w14:textId="77777777" w:rsidR="00585F9A" w:rsidRDefault="00585F9A" w:rsidP="00585F9A">
      <w:r>
        <w:rPr>
          <w:rFonts w:hint="eastAsia"/>
        </w:rPr>
        <w:t xml:space="preserve">　好きなことに、</w:t>
      </w:r>
    </w:p>
    <w:p w14:paraId="6B349DBF" w14:textId="77777777" w:rsidR="00585F9A" w:rsidRDefault="00585F9A" w:rsidP="00585F9A">
      <w:r>
        <w:rPr>
          <w:rFonts w:hint="eastAsia"/>
        </w:rPr>
        <w:t xml:space="preserve">　　好きなだけ没頭させる</w:t>
      </w:r>
    </w:p>
    <w:p w14:paraId="5C949F4C" w14:textId="77777777" w:rsidR="00585F9A" w:rsidRDefault="00585F9A" w:rsidP="00585F9A"/>
    <w:p w14:paraId="4CB00AA3" w14:textId="77777777" w:rsidR="00585F9A" w:rsidRDefault="00585F9A" w:rsidP="00585F9A">
      <w:r>
        <w:rPr>
          <w:rFonts w:hint="eastAsia"/>
        </w:rPr>
        <w:t xml:space="preserve">　男の子は興味のあることになると、ご飯を食べるのも忘れ没頭します。このパワーをいかに「学び」に繋げられるかが大事です。例えばカブトムシが好きなお子さんなら、親も一緒に図鑑を開いて、日本のカブトムシと世界のカブトムシの体のつくりの違いを調べたり、生息するエリアの気候の共通点を考えてみたり、国旗も一緒に見てみたり・・。</w:t>
      </w:r>
    </w:p>
    <w:p w14:paraId="1894FBDD" w14:textId="77777777" w:rsidR="00585F9A" w:rsidRDefault="00585F9A" w:rsidP="00585F9A"/>
    <w:p w14:paraId="268F0F4D" w14:textId="77777777" w:rsidR="00585F9A" w:rsidRDefault="00585F9A" w:rsidP="00585F9A">
      <w:r>
        <w:rPr>
          <w:rFonts w:hint="eastAsia"/>
        </w:rPr>
        <w:t xml:space="preserve">　大切なのは、お母さんも一緒になって調べてあげることです。お母さんが子どもの好きなことに興味を持って、一緒に調べることによって、子どもの学びはどんどん広がっていくのです。</w:t>
      </w:r>
    </w:p>
    <w:p w14:paraId="594AB16C" w14:textId="77777777" w:rsidR="00585F9A" w:rsidRDefault="00585F9A" w:rsidP="00585F9A"/>
    <w:p w14:paraId="21855BC5" w14:textId="77777777" w:rsidR="00585F9A" w:rsidRDefault="00585F9A" w:rsidP="00585F9A">
      <w:r>
        <w:rPr>
          <w:rFonts w:hint="eastAsia"/>
        </w:rPr>
        <w:t xml:space="preserve">　お気づきだとは思いますが、この例で言えば、カブトムシについて詳しくなることが勉強なのではありません。知らないことを自ら調べ知識をインプットするという行為自体が、勉強の仕方に繋がっているのです。成績を上げることに直接関係の無いように感じますが、実はこの習慣作りが一番の近道なのです。</w:t>
      </w:r>
    </w:p>
    <w:p w14:paraId="141E5EC0" w14:textId="77777777" w:rsidR="00585F9A" w:rsidRDefault="00585F9A" w:rsidP="00585F9A"/>
    <w:p w14:paraId="6C25987B" w14:textId="77777777" w:rsidR="00585F9A" w:rsidRDefault="00585F9A" w:rsidP="00585F9A">
      <w:r>
        <w:rPr>
          <w:rFonts w:hint="eastAsia"/>
        </w:rPr>
        <w:t xml:space="preserve">　教科の勉強にも同じ事が言えますが、男の子は「まんべんなく平均的にできるように」よりも、少し苦手な分野があっても「誰よりもこれは得意！」と言えるものを一つ持たせてあげる方が後で大きく伸びます。子どもが没頭することがあれば、それにとことん没頭させてあげてください。（でも、ゲームに没頭はダメですよ）</w:t>
      </w:r>
    </w:p>
    <w:p w14:paraId="79579161" w14:textId="77777777" w:rsidR="00585F9A" w:rsidRDefault="00585F9A" w:rsidP="00585F9A"/>
    <w:p w14:paraId="2F712941" w14:textId="77777777" w:rsidR="00585F9A" w:rsidRDefault="00585F9A" w:rsidP="00585F9A">
      <w:r>
        <w:rPr>
          <w:rFonts w:hint="eastAsia"/>
        </w:rPr>
        <w:t xml:space="preserve">　ゲーム好きには</w:t>
      </w:r>
    </w:p>
    <w:p w14:paraId="23487590" w14:textId="77777777" w:rsidR="00585F9A" w:rsidRDefault="00585F9A" w:rsidP="00585F9A">
      <w:r>
        <w:rPr>
          <w:rFonts w:hint="eastAsia"/>
        </w:rPr>
        <w:t xml:space="preserve">　　「朝ゲーム」がオススメ</w:t>
      </w:r>
    </w:p>
    <w:p w14:paraId="2DD2CBB6" w14:textId="77777777" w:rsidR="00585F9A" w:rsidRDefault="00585F9A" w:rsidP="00585F9A"/>
    <w:p w14:paraId="0ADDDA04" w14:textId="77777777" w:rsidR="00585F9A" w:rsidRDefault="00585F9A" w:rsidP="00585F9A">
      <w:r>
        <w:rPr>
          <w:rFonts w:hint="eastAsia"/>
        </w:rPr>
        <w:t xml:space="preserve">　ゲームが好きで好きで、時間があったらゲームばっかり・・というお子さんも多いかと思います。そんな時にオススメなのは朝ゲームのルールを作ることです。</w:t>
      </w:r>
    </w:p>
    <w:p w14:paraId="7C017735" w14:textId="77777777" w:rsidR="00585F9A" w:rsidRDefault="00585F9A" w:rsidP="00585F9A">
      <w:r>
        <w:rPr>
          <w:rFonts w:hint="eastAsia"/>
        </w:rPr>
        <w:lastRenderedPageBreak/>
        <w:t>「朝、いつもより早起きできたらその時間だけゲームが出来る」</w:t>
      </w:r>
    </w:p>
    <w:p w14:paraId="5F472F74" w14:textId="77777777" w:rsidR="00585F9A" w:rsidRDefault="00585F9A" w:rsidP="00585F9A"/>
    <w:p w14:paraId="48F45114" w14:textId="77777777" w:rsidR="00585F9A" w:rsidRDefault="00585F9A" w:rsidP="00585F9A">
      <w:r>
        <w:rPr>
          <w:rFonts w:hint="eastAsia"/>
        </w:rPr>
        <w:t xml:space="preserve">　としてしまうとダラダラ際限なくゲームをすることもなくなりますし、朝も早起きになるので一石二鳥ですよ！</w:t>
      </w:r>
    </w:p>
    <w:p w14:paraId="5FD7413C" w14:textId="77777777" w:rsidR="00585F9A" w:rsidRDefault="00585F9A" w:rsidP="00585F9A"/>
    <w:p w14:paraId="5FEE73E3" w14:textId="77777777" w:rsidR="00585F9A" w:rsidRDefault="00585F9A" w:rsidP="00585F9A">
      <w:r>
        <w:t xml:space="preserve"> 子どもは親の覚悟を見ている</w:t>
      </w:r>
    </w:p>
    <w:p w14:paraId="59E0A42E" w14:textId="77777777" w:rsidR="00585F9A" w:rsidRDefault="00585F9A" w:rsidP="00585F9A">
      <w:r>
        <w:rPr>
          <w:rFonts w:hint="eastAsia"/>
        </w:rPr>
        <w:t xml:space="preserve">　</w:t>
      </w:r>
    </w:p>
    <w:p w14:paraId="1A0754F3" w14:textId="77777777" w:rsidR="00585F9A" w:rsidRDefault="00585F9A" w:rsidP="00585F9A">
      <w:r>
        <w:rPr>
          <w:rFonts w:hint="eastAsia"/>
        </w:rPr>
        <w:t xml:space="preserve">　親にとっては少々耳の痛い見出しですが、今回の</w:t>
      </w:r>
      <w:r>
        <w:t>NEWSで一番大切な核心の部分です。</w:t>
      </w:r>
    </w:p>
    <w:p w14:paraId="2652B8C2" w14:textId="77777777" w:rsidR="00585F9A" w:rsidRDefault="00585F9A" w:rsidP="00585F9A"/>
    <w:p w14:paraId="4E86B315" w14:textId="77777777" w:rsidR="00585F9A" w:rsidRDefault="00585F9A" w:rsidP="00585F9A">
      <w:r>
        <w:rPr>
          <w:rFonts w:hint="eastAsia"/>
        </w:rPr>
        <w:t xml:space="preserve">　子どもは親の「言葉」と「行動」をよく見ています。親は子どもの言っていることとやっていることが違えば叱ります。それは子どもも同じです。親の言動が違っていたら、親を信用しなくなり、言うことを聞かなくなります。</w:t>
      </w:r>
    </w:p>
    <w:p w14:paraId="209106D8" w14:textId="77777777" w:rsidR="00585F9A" w:rsidRDefault="00585F9A" w:rsidP="00585F9A"/>
    <w:p w14:paraId="76C05A9E" w14:textId="77777777" w:rsidR="00585F9A" w:rsidRDefault="00585F9A" w:rsidP="00585F9A">
      <w:r>
        <w:rPr>
          <w:rFonts w:hint="eastAsia"/>
        </w:rPr>
        <w:t xml:space="preserve">　例えばゲームに関してのルールを決めたのに、子どもがそれを守らず「次ルールを破ったらゲーム捨てるからね！」と言っていたにも関わらず、結局またルールを破ってしまった。しかし「高価なものだし・・」「おじいちゃんに買ってもらったものだし・・」などの理由で捨てられない、なんてことはないでしょうか？</w:t>
      </w:r>
    </w:p>
    <w:p w14:paraId="4C614A8C" w14:textId="77777777" w:rsidR="00585F9A" w:rsidRDefault="00585F9A" w:rsidP="00585F9A"/>
    <w:p w14:paraId="4B75AD1B" w14:textId="77777777" w:rsidR="00585F9A" w:rsidRDefault="00585F9A" w:rsidP="00585F9A">
      <w:r>
        <w:rPr>
          <w:rFonts w:hint="eastAsia"/>
        </w:rPr>
        <w:t xml:space="preserve">　子どもが見ているのは全てにおいて「親の覚悟」なのです。上記のようなことがあると、子どもは</w:t>
      </w:r>
    </w:p>
    <w:p w14:paraId="7C7ED340" w14:textId="77777777" w:rsidR="00585F9A" w:rsidRDefault="00585F9A" w:rsidP="00585F9A"/>
    <w:p w14:paraId="287B346A" w14:textId="77777777" w:rsidR="00585F9A" w:rsidRDefault="00585F9A" w:rsidP="00585F9A">
      <w:r>
        <w:rPr>
          <w:rFonts w:hint="eastAsia"/>
        </w:rPr>
        <w:t xml:space="preserve">　「お母さんは口ではああ言っているけど、実際に行動には移さない。」</w:t>
      </w:r>
    </w:p>
    <w:p w14:paraId="19968B38" w14:textId="77777777" w:rsidR="00585F9A" w:rsidRDefault="00585F9A" w:rsidP="00585F9A"/>
    <w:p w14:paraId="3F67AC79" w14:textId="77777777" w:rsidR="00585F9A" w:rsidRDefault="00585F9A" w:rsidP="00585F9A">
      <w:r>
        <w:rPr>
          <w:rFonts w:hint="eastAsia"/>
        </w:rPr>
        <w:t xml:space="preserve">　と考えるようになります。結果、言っても言っても聞かないのです。（あれこれ言ってのらりくらりと粘ったら、結局は自分の思い通りになる・・と本能的に考えるのです）</w:t>
      </w:r>
    </w:p>
    <w:p w14:paraId="07508297" w14:textId="77777777" w:rsidR="00585F9A" w:rsidRDefault="00585F9A" w:rsidP="00585F9A"/>
    <w:p w14:paraId="36AE8C29" w14:textId="77777777" w:rsidR="00585F9A" w:rsidRDefault="00585F9A" w:rsidP="00585F9A">
      <w:r>
        <w:rPr>
          <w:rFonts w:hint="eastAsia"/>
        </w:rPr>
        <w:t xml:space="preserve">　ルールを決めたからには実行する。極端な話、約束を破ったら前から楽しみにしていた家族旅行でもキャンセルする！くらいの覚悟がなければ、子供は変わろうとしません。</w:t>
      </w:r>
    </w:p>
    <w:p w14:paraId="6143C84D" w14:textId="77777777" w:rsidR="00585F9A" w:rsidRDefault="00585F9A" w:rsidP="00585F9A"/>
    <w:p w14:paraId="00680FC9" w14:textId="77777777" w:rsidR="00585F9A" w:rsidRDefault="00585F9A" w:rsidP="00585F9A">
      <w:r>
        <w:rPr>
          <w:rFonts w:hint="eastAsia"/>
        </w:rPr>
        <w:t xml:space="preserve">　目指すはスポーツの審判。審判はルールを破った選手を怒ったりせず、淡々とペナルティを与えますよね？ご家庭でもこれが理想的です。</w:t>
      </w:r>
    </w:p>
    <w:p w14:paraId="33325562" w14:textId="77777777" w:rsidR="00585F9A" w:rsidRDefault="00585F9A" w:rsidP="00585F9A"/>
    <w:p w14:paraId="7D633D03" w14:textId="2D024F65" w:rsidR="00585F9A" w:rsidRDefault="00585F9A" w:rsidP="00585F9A">
      <w:r>
        <w:rPr>
          <w:rFonts w:hint="eastAsia"/>
        </w:rPr>
        <w:t xml:space="preserve">　我が子を変えたい方は、まず「親の覚悟」を決めることから始めて下さい。親が変われば子も変わる。これは確かなことです。</w:t>
      </w:r>
    </w:p>
    <w:p w14:paraId="157B213D" w14:textId="77777777" w:rsidR="00585F9A" w:rsidRDefault="00585F9A" w:rsidP="00585F9A"/>
    <w:p w14:paraId="172D1EAE" w14:textId="77777777" w:rsidR="00585F9A" w:rsidRDefault="00585F9A" w:rsidP="00585F9A"/>
    <w:p w14:paraId="1CAF7390" w14:textId="2068946B" w:rsidR="00585F9A" w:rsidRDefault="00585F9A" w:rsidP="00585F9A">
      <w:r>
        <w:rPr>
          <w:noProof/>
        </w:rPr>
        <w:lastRenderedPageBreak/>
        <w:drawing>
          <wp:inline distT="0" distB="0" distL="0" distR="0" wp14:anchorId="67127FBF" wp14:editId="438783D9">
            <wp:extent cx="4381500" cy="1640134"/>
            <wp:effectExtent l="0" t="0" r="0" b="0"/>
            <wp:docPr id="1867417072"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17072" name=""/>
                    <pic:cNvPicPr/>
                  </pic:nvPicPr>
                  <pic:blipFill>
                    <a:blip r:embed="rId4">
                      <a:extLst>
                        <a:ext uri="{96DAC541-7B7A-43D3-8B79-37D633B846F1}">
                          <asvg:svgBlip xmlns:asvg="http://schemas.microsoft.com/office/drawing/2016/SVG/main" r:embed="rId5"/>
                        </a:ext>
                      </a:extLst>
                    </a:blip>
                    <a:stretch>
                      <a:fillRect/>
                    </a:stretch>
                  </pic:blipFill>
                  <pic:spPr>
                    <a:xfrm>
                      <a:off x="0" y="0"/>
                      <a:ext cx="4391454" cy="1643860"/>
                    </a:xfrm>
                    <a:prstGeom prst="rect">
                      <a:avLst/>
                    </a:prstGeom>
                  </pic:spPr>
                </pic:pic>
              </a:graphicData>
            </a:graphic>
          </wp:inline>
        </w:drawing>
      </w:r>
    </w:p>
    <w:p w14:paraId="720A0C25" w14:textId="6BC5C4AA" w:rsidR="00585F9A" w:rsidRDefault="00585F9A" w:rsidP="00585F9A">
      <w:pPr>
        <w:rPr>
          <w:rFonts w:hint="eastAsia"/>
        </w:rPr>
      </w:pPr>
      <w:r>
        <w:rPr>
          <w:noProof/>
        </w:rPr>
        <w:drawing>
          <wp:inline distT="0" distB="0" distL="0" distR="0" wp14:anchorId="7C7E842F" wp14:editId="40D9E437">
            <wp:extent cx="4654550" cy="1987550"/>
            <wp:effectExtent l="0" t="0" r="0" b="0"/>
            <wp:docPr id="20846841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4550" cy="1987550"/>
                    </a:xfrm>
                    <a:prstGeom prst="rect">
                      <a:avLst/>
                    </a:prstGeom>
                    <a:noFill/>
                    <a:ln>
                      <a:noFill/>
                    </a:ln>
                  </pic:spPr>
                </pic:pic>
              </a:graphicData>
            </a:graphic>
          </wp:inline>
        </w:drawing>
      </w:r>
    </w:p>
    <w:sectPr w:rsidR="00585F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9A"/>
    <w:rsid w:val="00585F9A"/>
    <w:rsid w:val="006D7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6AD1A5"/>
  <w15:chartTrackingRefBased/>
  <w15:docId w15:val="{C7326356-0D4E-4017-B4E9-718F0E9B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F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5F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5F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5F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5F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5F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5F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5F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5F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5F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5F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5F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5F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5F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5F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5F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5F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5F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5F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5F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F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5F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F9A"/>
    <w:pPr>
      <w:spacing w:before="160" w:after="160"/>
      <w:jc w:val="center"/>
    </w:pPr>
    <w:rPr>
      <w:i/>
      <w:iCs/>
      <w:color w:val="404040" w:themeColor="text1" w:themeTint="BF"/>
    </w:rPr>
  </w:style>
  <w:style w:type="character" w:customStyle="1" w:styleId="a8">
    <w:name w:val="引用文 (文字)"/>
    <w:basedOn w:val="a0"/>
    <w:link w:val="a7"/>
    <w:uiPriority w:val="29"/>
    <w:rsid w:val="00585F9A"/>
    <w:rPr>
      <w:i/>
      <w:iCs/>
      <w:color w:val="404040" w:themeColor="text1" w:themeTint="BF"/>
    </w:rPr>
  </w:style>
  <w:style w:type="paragraph" w:styleId="a9">
    <w:name w:val="List Paragraph"/>
    <w:basedOn w:val="a"/>
    <w:uiPriority w:val="34"/>
    <w:qFormat/>
    <w:rsid w:val="00585F9A"/>
    <w:pPr>
      <w:ind w:left="720"/>
      <w:contextualSpacing/>
    </w:pPr>
  </w:style>
  <w:style w:type="character" w:styleId="21">
    <w:name w:val="Intense Emphasis"/>
    <w:basedOn w:val="a0"/>
    <w:uiPriority w:val="21"/>
    <w:qFormat/>
    <w:rsid w:val="00585F9A"/>
    <w:rPr>
      <w:i/>
      <w:iCs/>
      <w:color w:val="2F5496" w:themeColor="accent1" w:themeShade="BF"/>
    </w:rPr>
  </w:style>
  <w:style w:type="paragraph" w:styleId="22">
    <w:name w:val="Intense Quote"/>
    <w:basedOn w:val="a"/>
    <w:next w:val="a"/>
    <w:link w:val="23"/>
    <w:uiPriority w:val="30"/>
    <w:qFormat/>
    <w:rsid w:val="00585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85F9A"/>
    <w:rPr>
      <w:i/>
      <w:iCs/>
      <w:color w:val="2F5496" w:themeColor="accent1" w:themeShade="BF"/>
    </w:rPr>
  </w:style>
  <w:style w:type="character" w:styleId="24">
    <w:name w:val="Intense Reference"/>
    <w:basedOn w:val="a0"/>
    <w:uiPriority w:val="32"/>
    <w:qFormat/>
    <w:rsid w:val="00585F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昭史 田中</dc:creator>
  <cp:keywords/>
  <dc:description/>
  <cp:lastModifiedBy>昭史 田中</cp:lastModifiedBy>
  <cp:revision>1</cp:revision>
  <dcterms:created xsi:type="dcterms:W3CDTF">2026-02-19T01:35:00Z</dcterms:created>
  <dcterms:modified xsi:type="dcterms:W3CDTF">2026-02-19T01:37:00Z</dcterms:modified>
</cp:coreProperties>
</file>